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4" w:type="dxa"/>
        <w:jc w:val="center"/>
        <w:tblLook w:val="01E0" w:firstRow="1" w:lastRow="1" w:firstColumn="1" w:lastColumn="1" w:noHBand="0" w:noVBand="0"/>
      </w:tblPr>
      <w:tblGrid>
        <w:gridCol w:w="4754"/>
        <w:gridCol w:w="5890"/>
      </w:tblGrid>
      <w:tr w:rsidR="00244E7A" w:rsidRPr="00F27FCD" w14:paraId="621D5237" w14:textId="77777777" w:rsidTr="003E7A51">
        <w:trPr>
          <w:jc w:val="center"/>
        </w:trPr>
        <w:tc>
          <w:tcPr>
            <w:tcW w:w="4754" w:type="dxa"/>
            <w:shd w:val="clear" w:color="auto" w:fill="auto"/>
          </w:tcPr>
          <w:p w14:paraId="37D1C00B" w14:textId="77777777" w:rsidR="00244E7A" w:rsidRPr="00F27FCD" w:rsidRDefault="00244E7A" w:rsidP="003E7A51">
            <w:pPr>
              <w:spacing w:after="0" w:line="240" w:lineRule="auto"/>
              <w:jc w:val="center"/>
              <w:rPr>
                <w:rFonts w:eastAsia="Times New Roman" w:cs="Times New Roman"/>
                <w:sz w:val="26"/>
                <w:szCs w:val="26"/>
              </w:rPr>
            </w:pPr>
            <w:bookmarkStart w:id="0" w:name="_GoBack"/>
            <w:bookmarkEnd w:id="0"/>
            <w:r w:rsidRPr="00F27FCD">
              <w:rPr>
                <w:rFonts w:eastAsia="Times New Roman" w:cs="Times New Roman"/>
                <w:sz w:val="26"/>
                <w:szCs w:val="26"/>
              </w:rPr>
              <w:t xml:space="preserve">CỤC THI HÀNH ÁN DÂN SỰ </w:t>
            </w:r>
          </w:p>
          <w:p w14:paraId="04C12ADC" w14:textId="77777777" w:rsidR="00244E7A" w:rsidRPr="00F27FCD" w:rsidRDefault="00244E7A" w:rsidP="003E7A51">
            <w:pPr>
              <w:spacing w:after="0" w:line="240" w:lineRule="auto"/>
              <w:jc w:val="center"/>
              <w:rPr>
                <w:rFonts w:eastAsia="Times New Roman" w:cs="Times New Roman"/>
                <w:sz w:val="26"/>
                <w:szCs w:val="26"/>
              </w:rPr>
            </w:pPr>
            <w:r w:rsidRPr="00F27FCD">
              <w:rPr>
                <w:rFonts w:eastAsia="Times New Roman" w:cs="Times New Roman"/>
                <w:sz w:val="26"/>
                <w:szCs w:val="26"/>
              </w:rPr>
              <w:t>TỈNH TIỀN GIANG</w:t>
            </w:r>
          </w:p>
          <w:p w14:paraId="0195EAA1" w14:textId="77777777" w:rsidR="00244E7A" w:rsidRPr="00F27FCD" w:rsidRDefault="00244E7A" w:rsidP="003E7A51">
            <w:pPr>
              <w:spacing w:after="0" w:line="240" w:lineRule="auto"/>
              <w:jc w:val="center"/>
              <w:rPr>
                <w:rFonts w:eastAsia="Times New Roman" w:cs="Times New Roman"/>
                <w:b/>
                <w:sz w:val="26"/>
                <w:szCs w:val="26"/>
              </w:rPr>
            </w:pPr>
            <w:r w:rsidRPr="00F27FCD">
              <w:rPr>
                <w:rFonts w:eastAsia="Times New Roman" w:cs="Times New Roman"/>
                <w:b/>
                <w:sz w:val="26"/>
                <w:szCs w:val="26"/>
              </w:rPr>
              <w:t>CHI CỤC THI HÀNH ÁN DÂN SỰ</w:t>
            </w:r>
          </w:p>
          <w:p w14:paraId="6F56D882" w14:textId="41AD25A1" w:rsidR="00244E7A" w:rsidRPr="00815C3A" w:rsidRDefault="00352565" w:rsidP="00815C3A">
            <w:pPr>
              <w:spacing w:after="0" w:line="240" w:lineRule="auto"/>
              <w:jc w:val="center"/>
              <w:rPr>
                <w:rFonts w:eastAsia="Times New Roman" w:cs="Times New Roman"/>
                <w:b/>
                <w:sz w:val="26"/>
                <w:szCs w:val="26"/>
              </w:rPr>
            </w:pPr>
            <w:r>
              <w:rPr>
                <w:rFonts w:eastAsia="Times New Roman" w:cs="Times New Roman"/>
                <w:b/>
                <w:sz w:val="26"/>
                <w:szCs w:val="26"/>
              </w:rPr>
              <w:t>HUYỆN GÒ CÔNG ĐÔNG</w:t>
            </w:r>
          </w:p>
          <w:p w14:paraId="71BCF201" w14:textId="77777777" w:rsidR="00244E7A" w:rsidRPr="00F27FCD" w:rsidRDefault="00815C3A" w:rsidP="003E7A51">
            <w:pPr>
              <w:spacing w:after="0" w:line="240" w:lineRule="auto"/>
              <w:jc w:val="center"/>
              <w:rPr>
                <w:rFonts w:eastAsia="Times New Roman" w:cs="Times New Roman"/>
                <w:sz w:val="26"/>
                <w:szCs w:val="26"/>
              </w:rPr>
            </w:pPr>
            <w:r w:rsidRPr="00BD2E2E">
              <w:rPr>
                <w:rFonts w:ascii=".VnTime" w:hAnsi=".VnTime"/>
                <w:b/>
                <w:noProof/>
                <w:color w:val="000000"/>
                <w:sz w:val="26"/>
                <w:szCs w:val="26"/>
              </w:rPr>
              <mc:AlternateContent>
                <mc:Choice Requires="wps">
                  <w:drawing>
                    <wp:anchor distT="0" distB="0" distL="114300" distR="114300" simplePos="0" relativeHeight="251664384" behindDoc="0" locked="0" layoutInCell="1" allowOverlap="1" wp14:anchorId="24AD623C" wp14:editId="2A9E5C35">
                      <wp:simplePos x="0" y="0"/>
                      <wp:positionH relativeFrom="column">
                        <wp:posOffset>1035050</wp:posOffset>
                      </wp:positionH>
                      <wp:positionV relativeFrom="paragraph">
                        <wp:posOffset>46942</wp:posOffset>
                      </wp:positionV>
                      <wp:extent cx="668444"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F4E9A7"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3.7pt" to="134.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"/>
                  </w:pict>
                </mc:Fallback>
              </mc:AlternateContent>
            </w:r>
          </w:p>
        </w:tc>
        <w:tc>
          <w:tcPr>
            <w:tcW w:w="5890" w:type="dxa"/>
            <w:shd w:val="clear" w:color="auto" w:fill="auto"/>
          </w:tcPr>
          <w:p w14:paraId="789D02A0" w14:textId="77777777" w:rsidR="00244E7A" w:rsidRPr="00F27FCD" w:rsidRDefault="00244E7A" w:rsidP="003E7A51">
            <w:pPr>
              <w:spacing w:after="0" w:line="240" w:lineRule="auto"/>
              <w:jc w:val="center"/>
              <w:rPr>
                <w:rFonts w:eastAsia="Times New Roman" w:cs="Times New Roman"/>
                <w:b/>
                <w:sz w:val="26"/>
                <w:szCs w:val="26"/>
              </w:rPr>
            </w:pPr>
            <w:r w:rsidRPr="00F27FCD">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F27FCD">
                  <w:rPr>
                    <w:rFonts w:eastAsia="Times New Roman" w:cs="Times New Roman"/>
                    <w:b/>
                    <w:sz w:val="26"/>
                    <w:szCs w:val="26"/>
                  </w:rPr>
                  <w:t>NAM</w:t>
                </w:r>
              </w:smartTag>
            </w:smartTag>
          </w:p>
          <w:p w14:paraId="3A7AB47A" w14:textId="77777777" w:rsidR="00244E7A" w:rsidRPr="00F27FCD" w:rsidRDefault="00244E7A" w:rsidP="003E7A51">
            <w:pPr>
              <w:spacing w:after="0" w:line="240" w:lineRule="auto"/>
              <w:jc w:val="center"/>
              <w:rPr>
                <w:rFonts w:eastAsia="Times New Roman" w:cs="Times New Roman"/>
                <w:b/>
                <w:sz w:val="26"/>
                <w:szCs w:val="26"/>
              </w:rPr>
            </w:pPr>
            <w:r w:rsidRPr="00F27FCD">
              <w:rPr>
                <w:rFonts w:eastAsia="Times New Roman" w:cs="Times New Roman"/>
                <w:b/>
                <w:sz w:val="26"/>
                <w:szCs w:val="26"/>
              </w:rPr>
              <w:t>Độc lập – Tự do – Hạnh phúc</w:t>
            </w:r>
          </w:p>
          <w:p w14:paraId="106A8C02" w14:textId="77777777" w:rsidR="00244E7A" w:rsidRPr="00F27FCD" w:rsidRDefault="00815C3A" w:rsidP="003E7A51">
            <w:pPr>
              <w:spacing w:after="0" w:line="240" w:lineRule="auto"/>
              <w:jc w:val="center"/>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184430E0" wp14:editId="0B13D021">
                      <wp:simplePos x="0" y="0"/>
                      <wp:positionH relativeFrom="column">
                        <wp:posOffset>798830</wp:posOffset>
                      </wp:positionH>
                      <wp:positionV relativeFrom="paragraph">
                        <wp:posOffset>43180</wp:posOffset>
                      </wp:positionV>
                      <wp:extent cx="20002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43A0E5" id="_x0000_t32" coordsize="21600,21600" o:spt="32" o:oned="t" path="m,l21600,21600e" filled="f">
                      <v:path arrowok="t" fillok="f" o:connecttype="none"/>
                      <o:lock v:ext="edit" shapetype="t"/>
                    </v:shapetype>
                    <v:shape id="Straight Arrow Connector 1" o:spid="_x0000_s1026" type="#_x0000_t32" style="position:absolute;margin-left:62.9pt;margin-top:3.4pt;width: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"/>
                  </w:pict>
                </mc:Fallback>
              </mc:AlternateContent>
            </w:r>
          </w:p>
          <w:p w14:paraId="6289DA7A" w14:textId="77777777" w:rsidR="00244E7A" w:rsidRPr="00F27FCD" w:rsidRDefault="00244E7A" w:rsidP="003E7A51">
            <w:pPr>
              <w:spacing w:after="0" w:line="240" w:lineRule="auto"/>
              <w:jc w:val="center"/>
              <w:rPr>
                <w:rFonts w:eastAsia="Times New Roman" w:cs="Times New Roman"/>
                <w:i/>
                <w:sz w:val="26"/>
                <w:szCs w:val="26"/>
              </w:rPr>
            </w:pPr>
          </w:p>
          <w:p w14:paraId="5D8F6B89" w14:textId="77777777" w:rsidR="00244E7A" w:rsidRPr="00F27FCD" w:rsidRDefault="00244E7A" w:rsidP="003E7A51">
            <w:pPr>
              <w:spacing w:after="0" w:line="240" w:lineRule="auto"/>
              <w:jc w:val="center"/>
              <w:rPr>
                <w:rFonts w:eastAsia="Times New Roman" w:cs="Times New Roman"/>
                <w:sz w:val="26"/>
                <w:szCs w:val="26"/>
              </w:rPr>
            </w:pPr>
          </w:p>
        </w:tc>
      </w:tr>
      <w:tr w:rsidR="00244E7A" w:rsidRPr="00F27FCD" w14:paraId="32DAFE4C" w14:textId="77777777" w:rsidTr="003E7A51">
        <w:trPr>
          <w:jc w:val="center"/>
        </w:trPr>
        <w:tc>
          <w:tcPr>
            <w:tcW w:w="4754" w:type="dxa"/>
            <w:shd w:val="clear" w:color="auto" w:fill="auto"/>
          </w:tcPr>
          <w:p w14:paraId="19E7F3F4" w14:textId="78C8FD5F" w:rsidR="00244E7A" w:rsidRPr="00BC1DC8" w:rsidRDefault="00CD6696" w:rsidP="003E7A51">
            <w:pPr>
              <w:spacing w:after="0" w:line="240" w:lineRule="auto"/>
              <w:jc w:val="center"/>
              <w:rPr>
                <w:rFonts w:eastAsia="Times New Roman" w:cs="Times New Roman"/>
                <w:sz w:val="26"/>
                <w:szCs w:val="26"/>
              </w:rPr>
            </w:pPr>
            <w:r w:rsidRPr="00BC1DC8">
              <w:rPr>
                <w:rFonts w:eastAsia="Times New Roman" w:cs="Times New Roman"/>
                <w:sz w:val="26"/>
                <w:szCs w:val="26"/>
              </w:rPr>
              <w:t>Số:</w:t>
            </w:r>
            <w:r w:rsidR="009D215C">
              <w:rPr>
                <w:rFonts w:eastAsia="Times New Roman" w:cs="Times New Roman"/>
                <w:sz w:val="26"/>
                <w:szCs w:val="26"/>
              </w:rPr>
              <w:t xml:space="preserve"> 623</w:t>
            </w:r>
            <w:r w:rsidR="00244E7A" w:rsidRPr="00BC1DC8">
              <w:rPr>
                <w:rFonts w:eastAsia="Times New Roman" w:cs="Times New Roman"/>
                <w:sz w:val="26"/>
                <w:szCs w:val="26"/>
              </w:rPr>
              <w:t>/TB-CCTHADS</w:t>
            </w:r>
          </w:p>
        </w:tc>
        <w:tc>
          <w:tcPr>
            <w:tcW w:w="5890" w:type="dxa"/>
            <w:shd w:val="clear" w:color="auto" w:fill="auto"/>
          </w:tcPr>
          <w:p w14:paraId="7286A7A9" w14:textId="7201077D" w:rsidR="00244E7A" w:rsidRPr="00BC1DC8" w:rsidRDefault="00BC1DC8" w:rsidP="00244E7A">
            <w:pPr>
              <w:spacing w:after="0" w:line="240" w:lineRule="auto"/>
              <w:jc w:val="center"/>
              <w:rPr>
                <w:rFonts w:eastAsia="Times New Roman" w:cs="Times New Roman"/>
                <w:sz w:val="26"/>
                <w:szCs w:val="26"/>
              </w:rPr>
            </w:pPr>
            <w:r w:rsidRPr="00BC1DC8">
              <w:rPr>
                <w:rFonts w:eastAsia="Times New Roman" w:cs="Times New Roman"/>
                <w:sz w:val="26"/>
                <w:szCs w:val="26"/>
              </w:rPr>
              <w:t>Gò Công Đông</w:t>
            </w:r>
            <w:r w:rsidR="00244E7A" w:rsidRPr="00BC1DC8">
              <w:rPr>
                <w:rFonts w:eastAsia="Times New Roman" w:cs="Times New Roman"/>
                <w:sz w:val="26"/>
                <w:szCs w:val="26"/>
              </w:rPr>
              <w:t>, ngày</w:t>
            </w:r>
            <w:r w:rsidR="009D215C">
              <w:rPr>
                <w:rFonts w:eastAsia="Times New Roman" w:cs="Times New Roman"/>
                <w:sz w:val="26"/>
                <w:szCs w:val="26"/>
              </w:rPr>
              <w:t xml:space="preserve"> 14 </w:t>
            </w:r>
            <w:r w:rsidR="00244E7A" w:rsidRPr="00BC1DC8">
              <w:rPr>
                <w:rFonts w:eastAsia="Times New Roman" w:cs="Times New Roman"/>
                <w:sz w:val="26"/>
                <w:szCs w:val="26"/>
              </w:rPr>
              <w:t>tháng 8 năm 2024</w:t>
            </w:r>
          </w:p>
        </w:tc>
      </w:tr>
    </w:tbl>
    <w:p w14:paraId="165A85D9" w14:textId="77777777" w:rsidR="00244E7A" w:rsidRPr="00F27FCD" w:rsidRDefault="00244E7A" w:rsidP="00244E7A">
      <w:pPr>
        <w:spacing w:after="0" w:line="240" w:lineRule="auto"/>
        <w:jc w:val="center"/>
        <w:rPr>
          <w:rFonts w:eastAsia="Times New Roman" w:cs="Times New Roman"/>
          <w:b/>
          <w:szCs w:val="28"/>
        </w:rPr>
      </w:pPr>
    </w:p>
    <w:p w14:paraId="29CDA050" w14:textId="77777777" w:rsidR="00244E7A" w:rsidRPr="006C3074" w:rsidRDefault="00244E7A" w:rsidP="00244E7A">
      <w:pPr>
        <w:spacing w:after="0" w:line="240" w:lineRule="auto"/>
        <w:jc w:val="center"/>
        <w:rPr>
          <w:rFonts w:eastAsia="Times New Roman" w:cs="Times New Roman"/>
          <w:b/>
          <w:sz w:val="32"/>
          <w:szCs w:val="32"/>
        </w:rPr>
      </w:pPr>
      <w:r w:rsidRPr="006C3074">
        <w:rPr>
          <w:rFonts w:eastAsia="Times New Roman" w:cs="Times New Roman"/>
          <w:b/>
          <w:sz w:val="32"/>
          <w:szCs w:val="32"/>
        </w:rPr>
        <w:t>THÔNG BÁO</w:t>
      </w:r>
    </w:p>
    <w:p w14:paraId="508BE5AB" w14:textId="77777777" w:rsidR="00244E7A" w:rsidRPr="00F27FCD" w:rsidRDefault="00244E7A" w:rsidP="00244E7A">
      <w:pPr>
        <w:spacing w:after="0" w:line="240" w:lineRule="auto"/>
        <w:jc w:val="center"/>
        <w:rPr>
          <w:rFonts w:eastAsia="Times New Roman" w:cs="Times New Roman"/>
          <w:szCs w:val="28"/>
        </w:rPr>
      </w:pPr>
      <w:r w:rsidRPr="00F27FCD">
        <w:rPr>
          <w:rFonts w:eastAsia="Times New Roman" w:cs="Times New Roman"/>
          <w:b/>
          <w:szCs w:val="28"/>
        </w:rPr>
        <w:t>Kết quả lựa chọn tổ chức thẩm định giá</w:t>
      </w:r>
    </w:p>
    <w:p w14:paraId="21F6AB56" w14:textId="77777777" w:rsidR="00244E7A" w:rsidRPr="00F27FCD" w:rsidRDefault="00244E7A" w:rsidP="006C3074">
      <w:pPr>
        <w:spacing w:after="0" w:line="240" w:lineRule="auto"/>
        <w:jc w:val="center"/>
        <w:rPr>
          <w:rFonts w:eastAsia="Times New Roman" w:cs="Times New Roman"/>
          <w:szCs w:val="28"/>
        </w:rPr>
      </w:pPr>
    </w:p>
    <w:p w14:paraId="0F17D065" w14:textId="77777777" w:rsidR="00244E7A" w:rsidRPr="00F27FCD" w:rsidRDefault="00244E7A" w:rsidP="006C3074">
      <w:pPr>
        <w:spacing w:after="0" w:line="240" w:lineRule="auto"/>
        <w:ind w:firstLine="567"/>
        <w:jc w:val="both"/>
        <w:rPr>
          <w:rFonts w:eastAsia="Times New Roman" w:cs="Times New Roman"/>
          <w:szCs w:val="28"/>
        </w:rPr>
      </w:pPr>
      <w:r w:rsidRPr="00F27FCD">
        <w:rPr>
          <w:rFonts w:eastAsia="Times New Roman" w:cs="Times New Roman"/>
          <w:szCs w:val="28"/>
        </w:rPr>
        <w:t xml:space="preserve">Căn cứ Điều 98 Luật thi hành án dân sự năm 2008, được sửa đổi bổ sung năm 2014; </w:t>
      </w:r>
    </w:p>
    <w:p w14:paraId="6ECDE9C7" w14:textId="77777777" w:rsidR="005E3E46" w:rsidRPr="00F76EB9" w:rsidRDefault="005E3E46" w:rsidP="006C3074">
      <w:pPr>
        <w:spacing w:after="0" w:line="240" w:lineRule="auto"/>
        <w:ind w:firstLine="720"/>
        <w:jc w:val="both"/>
        <w:rPr>
          <w:bCs/>
          <w:i/>
          <w:szCs w:val="28"/>
        </w:rPr>
      </w:pPr>
      <w:r w:rsidRPr="00F76EB9">
        <w:rPr>
          <w:bCs/>
          <w:i/>
          <w:szCs w:val="28"/>
        </w:rPr>
        <w:t>Căn cứ Bản án số 228/2023/DSPT ngày 18 tháng 4 năm 2023 của Tòa án nhân dân tỉnh Tiền Giang;</w:t>
      </w:r>
    </w:p>
    <w:p w14:paraId="6C8E7672" w14:textId="77777777" w:rsidR="005E3E46" w:rsidRPr="00F76EB9" w:rsidRDefault="005E3E46" w:rsidP="006C3074">
      <w:pPr>
        <w:spacing w:after="0" w:line="240" w:lineRule="auto"/>
        <w:ind w:firstLine="720"/>
        <w:jc w:val="both"/>
        <w:rPr>
          <w:bCs/>
          <w:i/>
          <w:szCs w:val="28"/>
        </w:rPr>
      </w:pPr>
      <w:r w:rsidRPr="00F76EB9">
        <w:rPr>
          <w:bCs/>
          <w:i/>
          <w:szCs w:val="28"/>
        </w:rPr>
        <w:t>Căn cứ Bản án số 152/2023/DSST ngày 27 tháng 6 năm 2023 của Tòa án nhân dân huyện Gò Công Đông;</w:t>
      </w:r>
    </w:p>
    <w:p w14:paraId="3062D6B2" w14:textId="77777777" w:rsidR="005E3E46" w:rsidRPr="00F76EB9" w:rsidRDefault="005E3E46" w:rsidP="006C3074">
      <w:pPr>
        <w:spacing w:after="0" w:line="240" w:lineRule="auto"/>
        <w:jc w:val="both"/>
        <w:rPr>
          <w:bCs/>
          <w:i/>
          <w:szCs w:val="28"/>
        </w:rPr>
      </w:pPr>
      <w:r w:rsidRPr="00F76EB9">
        <w:rPr>
          <w:bCs/>
          <w:i/>
          <w:szCs w:val="28"/>
        </w:rPr>
        <w:tab/>
        <w:t>Căn cứ Quyết định thi hành án số 259/QĐ-CCTHADS ngày 22 tháng 6 năm 2023 của Chi cục Thi hành án dân sự huyện Gò Công Đông;</w:t>
      </w:r>
    </w:p>
    <w:p w14:paraId="5AD33810" w14:textId="77777777" w:rsidR="005E3E46" w:rsidRPr="00F76EB9" w:rsidRDefault="005E3E46" w:rsidP="006C3074">
      <w:pPr>
        <w:spacing w:after="0" w:line="240" w:lineRule="auto"/>
        <w:jc w:val="both"/>
        <w:rPr>
          <w:bCs/>
          <w:i/>
          <w:szCs w:val="28"/>
        </w:rPr>
      </w:pPr>
      <w:r w:rsidRPr="00F76EB9">
        <w:rPr>
          <w:bCs/>
          <w:i/>
          <w:szCs w:val="28"/>
        </w:rPr>
        <w:tab/>
        <w:t>Căn cứ Quyết định thi hành án số 16/QĐ-CCTHADS ngày 03 tháng 10 năm 2023 của Chi cục Thi hành án dân sự huyện Gò Công Đông;</w:t>
      </w:r>
    </w:p>
    <w:p w14:paraId="741AB000" w14:textId="77777777" w:rsidR="005E3E46" w:rsidRDefault="005E3E46" w:rsidP="006C3074">
      <w:pPr>
        <w:spacing w:after="0" w:line="240" w:lineRule="auto"/>
        <w:jc w:val="both"/>
        <w:rPr>
          <w:bCs/>
          <w:i/>
          <w:szCs w:val="28"/>
        </w:rPr>
      </w:pPr>
      <w:r w:rsidRPr="00F76EB9">
        <w:rPr>
          <w:bCs/>
          <w:iCs/>
          <w:szCs w:val="28"/>
          <w:lang w:val="nl-NL"/>
        </w:rPr>
        <w:t xml:space="preserve"> </w:t>
      </w:r>
      <w:r w:rsidRPr="00F76EB9">
        <w:rPr>
          <w:bCs/>
          <w:iCs/>
          <w:szCs w:val="28"/>
          <w:lang w:val="nl-NL"/>
        </w:rPr>
        <w:tab/>
      </w:r>
      <w:r w:rsidRPr="004D6667">
        <w:rPr>
          <w:i/>
          <w:szCs w:val="28"/>
          <w:lang w:val="nl-NL"/>
        </w:rPr>
        <w:t xml:space="preserve">Căn cứ Quyết định cưỡng chế thi hành án số 16/QĐ-CCTHADS ngày 12 tháng 01 năm 2024 của Chấp hành viên </w:t>
      </w:r>
      <w:r w:rsidRPr="00F76EB9">
        <w:rPr>
          <w:bCs/>
          <w:i/>
          <w:szCs w:val="28"/>
        </w:rPr>
        <w:t>Chi cục Thi hành án dân sự huyện Gò Công Đông</w:t>
      </w:r>
      <w:r>
        <w:rPr>
          <w:bCs/>
          <w:i/>
          <w:szCs w:val="28"/>
        </w:rPr>
        <w:t>.</w:t>
      </w:r>
    </w:p>
    <w:p w14:paraId="1DC25620" w14:textId="6808252C" w:rsidR="00244E7A" w:rsidRPr="00244E7A" w:rsidRDefault="00244E7A" w:rsidP="00E655A7">
      <w:pPr>
        <w:spacing w:after="0" w:line="240" w:lineRule="auto"/>
        <w:ind w:firstLine="709"/>
        <w:jc w:val="both"/>
        <w:rPr>
          <w:rFonts w:eastAsia="Times New Roman" w:cs="Times New Roman"/>
          <w:i/>
          <w:szCs w:val="28"/>
        </w:rPr>
      </w:pPr>
      <w:r w:rsidRPr="00244E7A">
        <w:rPr>
          <w:rFonts w:eastAsia="Times New Roman" w:cs="Times New Roman"/>
          <w:i/>
          <w:szCs w:val="28"/>
        </w:rPr>
        <w:t xml:space="preserve">Căn cứ </w:t>
      </w:r>
      <w:r>
        <w:rPr>
          <w:rFonts w:eastAsia="Times New Roman" w:cs="Times New Roman"/>
          <w:i/>
          <w:szCs w:val="28"/>
        </w:rPr>
        <w:t>Thông báo về việc lựa chọn tổ chức thẩm định giá tài sản</w:t>
      </w:r>
      <w:r w:rsidRPr="00244E7A">
        <w:rPr>
          <w:rFonts w:eastAsia="Times New Roman" w:cs="Times New Roman"/>
          <w:i/>
          <w:szCs w:val="28"/>
        </w:rPr>
        <w:t xml:space="preserve"> số       </w:t>
      </w:r>
      <w:r>
        <w:rPr>
          <w:rFonts w:eastAsia="Times New Roman" w:cs="Times New Roman"/>
          <w:i/>
          <w:szCs w:val="28"/>
        </w:rPr>
        <w:t xml:space="preserve">                              </w:t>
      </w:r>
      <w:r w:rsidR="005E3E46">
        <w:rPr>
          <w:rFonts w:eastAsia="Times New Roman" w:cs="Times New Roman"/>
          <w:i/>
          <w:szCs w:val="28"/>
        </w:rPr>
        <w:t>614</w:t>
      </w:r>
      <w:r>
        <w:rPr>
          <w:rFonts w:eastAsia="Times New Roman" w:cs="Times New Roman"/>
          <w:i/>
          <w:szCs w:val="28"/>
        </w:rPr>
        <w:t>/QĐ-CCTHADS ngày 0</w:t>
      </w:r>
      <w:r w:rsidR="005E3E46">
        <w:rPr>
          <w:rFonts w:eastAsia="Times New Roman" w:cs="Times New Roman"/>
          <w:i/>
          <w:szCs w:val="28"/>
        </w:rPr>
        <w:t>5</w:t>
      </w:r>
      <w:r w:rsidRPr="00244E7A">
        <w:rPr>
          <w:rFonts w:eastAsia="Times New Roman" w:cs="Times New Roman"/>
          <w:i/>
          <w:szCs w:val="28"/>
        </w:rPr>
        <w:t xml:space="preserve"> tháng </w:t>
      </w:r>
      <w:r>
        <w:rPr>
          <w:rFonts w:eastAsia="Times New Roman" w:cs="Times New Roman"/>
          <w:i/>
          <w:szCs w:val="28"/>
        </w:rPr>
        <w:t>8</w:t>
      </w:r>
      <w:r w:rsidRPr="00244E7A">
        <w:rPr>
          <w:rFonts w:eastAsia="Times New Roman" w:cs="Times New Roman"/>
          <w:i/>
          <w:szCs w:val="28"/>
        </w:rPr>
        <w:t xml:space="preserve"> năm 2024 của Chi cục Thi hành án dân sự huyện </w:t>
      </w:r>
      <w:r w:rsidR="005E3E46">
        <w:rPr>
          <w:rFonts w:eastAsia="Times New Roman" w:cs="Times New Roman"/>
          <w:i/>
          <w:szCs w:val="28"/>
        </w:rPr>
        <w:t>Gò Công Đông</w:t>
      </w:r>
      <w:r w:rsidRPr="00244E7A">
        <w:rPr>
          <w:rFonts w:eastAsia="Times New Roman" w:cs="Times New Roman"/>
          <w:i/>
          <w:szCs w:val="28"/>
        </w:rPr>
        <w:t>.</w:t>
      </w:r>
    </w:p>
    <w:p w14:paraId="436EDD2C" w14:textId="35D790C9" w:rsidR="00244E7A" w:rsidRPr="00F27FCD" w:rsidRDefault="00244E7A" w:rsidP="00244E7A">
      <w:pPr>
        <w:spacing w:after="120" w:line="240" w:lineRule="auto"/>
        <w:ind w:firstLine="567"/>
        <w:jc w:val="both"/>
        <w:rPr>
          <w:rFonts w:eastAsia="Times New Roman" w:cs="Times New Roman"/>
          <w:szCs w:val="28"/>
        </w:rPr>
      </w:pPr>
      <w:r w:rsidRPr="00F27FCD">
        <w:rPr>
          <w:rFonts w:eastAsia="Times New Roman" w:cs="Times New Roman"/>
          <w:szCs w:val="28"/>
        </w:rPr>
        <w:t xml:space="preserve">Chấp hành viên Chi cục Thi hành án dân sự huyện </w:t>
      </w:r>
      <w:r w:rsidR="00B921ED">
        <w:rPr>
          <w:rFonts w:eastAsia="Times New Roman" w:cs="Times New Roman"/>
          <w:szCs w:val="28"/>
        </w:rPr>
        <w:t>Gò Công Đông</w:t>
      </w:r>
      <w:r w:rsidRPr="00F27FCD">
        <w:rPr>
          <w:rFonts w:eastAsia="Times New Roman" w:cs="Times New Roman"/>
          <w:szCs w:val="28"/>
        </w:rPr>
        <w:t>, tỉnh Tiền Giang thông báo cho:</w:t>
      </w:r>
    </w:p>
    <w:p w14:paraId="0F27A8C5" w14:textId="4B392C47" w:rsidR="00244E7A" w:rsidRPr="00F27FCD" w:rsidRDefault="00244E7A" w:rsidP="0048679C">
      <w:pPr>
        <w:spacing w:after="120" w:line="240" w:lineRule="auto"/>
        <w:ind w:firstLine="567"/>
        <w:jc w:val="both"/>
        <w:rPr>
          <w:rFonts w:eastAsia="Times New Roman" w:cs="Times New Roman"/>
          <w:szCs w:val="28"/>
        </w:rPr>
      </w:pPr>
      <w:r w:rsidRPr="0048679C">
        <w:rPr>
          <w:rFonts w:eastAsia="Times New Roman" w:cs="Times New Roman"/>
          <w:b/>
          <w:szCs w:val="28"/>
        </w:rPr>
        <w:t xml:space="preserve">1. </w:t>
      </w:r>
      <w:r w:rsidR="0048679C" w:rsidRPr="0048679C">
        <w:rPr>
          <w:rFonts w:eastAsia="Times New Roman" w:cs="Times New Roman"/>
          <w:b/>
          <w:szCs w:val="28"/>
        </w:rPr>
        <w:t>Tổ chức thẩm định giá:</w:t>
      </w:r>
      <w:r w:rsidR="0048679C">
        <w:rPr>
          <w:rFonts w:eastAsia="Times New Roman" w:cs="Times New Roman"/>
          <w:szCs w:val="28"/>
        </w:rPr>
        <w:t xml:space="preserve"> </w:t>
      </w:r>
      <w:r w:rsidRPr="00F27FCD">
        <w:rPr>
          <w:rFonts w:eastAsia="Times New Roman" w:cs="Times New Roman"/>
          <w:szCs w:val="28"/>
        </w:rPr>
        <w:t>Công ty TNHH thẩm định giá Nova,</w:t>
      </w:r>
      <w:r w:rsidRPr="00F27FCD">
        <w:rPr>
          <w:rFonts w:eastAsia="Times New Roman" w:cs="Times New Roman"/>
          <w:bCs/>
          <w:szCs w:val="28"/>
          <w:lang w:val="vi-VN"/>
        </w:rPr>
        <w:t xml:space="preserve"> địa chỉ:</w:t>
      </w:r>
      <w:r w:rsidR="00EF3CE3">
        <w:rPr>
          <w:rFonts w:eastAsia="Times New Roman" w:cs="Times New Roman"/>
          <w:szCs w:val="28"/>
        </w:rPr>
        <w:t xml:space="preserve"> </w:t>
      </w:r>
      <w:r w:rsidRPr="00F27FCD">
        <w:rPr>
          <w:rFonts w:eastAsia="Times New Roman" w:cs="Times New Roman"/>
          <w:szCs w:val="28"/>
        </w:rPr>
        <w:t>Số 728-730 Võ Văn Kiệt, Phường 1, Quận 5, TP Hồ Chí Minh.</w:t>
      </w:r>
    </w:p>
    <w:p w14:paraId="5567F264" w14:textId="77777777" w:rsidR="00EF3CE3" w:rsidRDefault="00244E7A" w:rsidP="00244E7A">
      <w:pPr>
        <w:spacing w:after="120" w:line="240" w:lineRule="auto"/>
        <w:ind w:firstLine="567"/>
        <w:jc w:val="both"/>
        <w:rPr>
          <w:rFonts w:eastAsia="Times New Roman" w:cs="Times New Roman"/>
          <w:szCs w:val="28"/>
        </w:rPr>
      </w:pPr>
      <w:r w:rsidRPr="0048679C">
        <w:rPr>
          <w:rFonts w:eastAsia="Times New Roman" w:cs="Times New Roman"/>
          <w:b/>
          <w:szCs w:val="28"/>
        </w:rPr>
        <w:t>2.</w:t>
      </w:r>
      <w:r w:rsidR="0048679C">
        <w:rPr>
          <w:rFonts w:eastAsia="Times New Roman" w:cs="Times New Roman"/>
          <w:b/>
          <w:szCs w:val="28"/>
        </w:rPr>
        <w:t xml:space="preserve"> Người được t</w:t>
      </w:r>
      <w:r w:rsidRPr="0048679C">
        <w:rPr>
          <w:rFonts w:eastAsia="Times New Roman" w:cs="Times New Roman"/>
          <w:b/>
          <w:szCs w:val="28"/>
        </w:rPr>
        <w:t>hi hành án:</w:t>
      </w:r>
      <w:r>
        <w:rPr>
          <w:rFonts w:eastAsia="Times New Roman" w:cs="Times New Roman"/>
          <w:szCs w:val="28"/>
        </w:rPr>
        <w:t xml:space="preserve"> </w:t>
      </w:r>
    </w:p>
    <w:p w14:paraId="7F82417D" w14:textId="36595A3C" w:rsidR="00244E7A" w:rsidRDefault="002C782C" w:rsidP="00244E7A">
      <w:pPr>
        <w:spacing w:after="120" w:line="240" w:lineRule="auto"/>
        <w:ind w:firstLine="567"/>
        <w:jc w:val="both"/>
        <w:rPr>
          <w:rFonts w:eastAsia="Times New Roman" w:cs="Times New Roman"/>
          <w:szCs w:val="28"/>
        </w:rPr>
      </w:pPr>
      <w:r>
        <w:rPr>
          <w:rFonts w:eastAsia="Times New Roman" w:cs="Times New Roman"/>
          <w:szCs w:val="28"/>
        </w:rPr>
        <w:t xml:space="preserve">Ông: </w:t>
      </w:r>
      <w:r w:rsidR="00EF3CE3">
        <w:rPr>
          <w:rFonts w:eastAsia="Times New Roman" w:cs="Times New Roman"/>
          <w:szCs w:val="28"/>
        </w:rPr>
        <w:t>Phạm Văn Trẩn, địa chỉ: A5/6F, ấp 1, xã Vĩnh Lộc B, huyện Bình Chánh, Thành phố Hồ Chi Minh.</w:t>
      </w:r>
    </w:p>
    <w:p w14:paraId="757D3C2F" w14:textId="6AD41644" w:rsidR="00EF3CE3" w:rsidRDefault="002C782C" w:rsidP="00244E7A">
      <w:pPr>
        <w:spacing w:after="120" w:line="240" w:lineRule="auto"/>
        <w:ind w:firstLine="567"/>
        <w:jc w:val="both"/>
        <w:rPr>
          <w:rFonts w:eastAsia="Times New Roman" w:cs="Times New Roman"/>
          <w:szCs w:val="28"/>
        </w:rPr>
      </w:pPr>
      <w:r>
        <w:rPr>
          <w:rFonts w:eastAsia="Times New Roman" w:cs="Times New Roman"/>
          <w:szCs w:val="28"/>
        </w:rPr>
        <w:t>Ông: Nguyễn Minh Tuấn, chức vụ: Trưởng PGD Gò Công – Ngân hàng TMCP Sài Gòn Thương Tín.</w:t>
      </w:r>
    </w:p>
    <w:p w14:paraId="431753E4" w14:textId="326B2271" w:rsidR="00244E7A" w:rsidRDefault="00244E7A" w:rsidP="00244E7A">
      <w:pPr>
        <w:spacing w:after="120" w:line="240" w:lineRule="auto"/>
        <w:ind w:firstLine="567"/>
        <w:jc w:val="both"/>
        <w:rPr>
          <w:rFonts w:eastAsia="Times New Roman" w:cs="Times New Roman"/>
          <w:szCs w:val="28"/>
        </w:rPr>
      </w:pPr>
      <w:r w:rsidRPr="0048679C">
        <w:rPr>
          <w:rFonts w:eastAsia="Times New Roman" w:cs="Times New Roman"/>
          <w:b/>
          <w:szCs w:val="28"/>
        </w:rPr>
        <w:t xml:space="preserve">3. Người phải </w:t>
      </w:r>
      <w:r w:rsidR="0048679C" w:rsidRPr="0048679C">
        <w:rPr>
          <w:rFonts w:eastAsia="Times New Roman" w:cs="Times New Roman"/>
          <w:b/>
          <w:szCs w:val="28"/>
        </w:rPr>
        <w:t>t</w:t>
      </w:r>
      <w:r w:rsidRPr="0048679C">
        <w:rPr>
          <w:rFonts w:eastAsia="Times New Roman" w:cs="Times New Roman"/>
          <w:b/>
          <w:szCs w:val="28"/>
        </w:rPr>
        <w:t>hi hành án:</w:t>
      </w:r>
      <w:r>
        <w:rPr>
          <w:rFonts w:eastAsia="Times New Roman" w:cs="Times New Roman"/>
          <w:szCs w:val="28"/>
        </w:rPr>
        <w:t xml:space="preserve"> </w:t>
      </w:r>
      <w:r w:rsidRPr="00F27FCD">
        <w:rPr>
          <w:rFonts w:eastAsia="Times New Roman" w:cs="Times New Roman"/>
          <w:szCs w:val="28"/>
        </w:rPr>
        <w:t xml:space="preserve"> </w:t>
      </w:r>
    </w:p>
    <w:p w14:paraId="412EFB3C" w14:textId="222212FA" w:rsidR="001A724F" w:rsidRDefault="001A724F" w:rsidP="00244E7A">
      <w:pPr>
        <w:spacing w:after="120" w:line="240" w:lineRule="auto"/>
        <w:ind w:firstLine="567"/>
        <w:jc w:val="both"/>
        <w:rPr>
          <w:rFonts w:eastAsia="Times New Roman" w:cs="Times New Roman"/>
          <w:szCs w:val="28"/>
        </w:rPr>
      </w:pPr>
      <w:r>
        <w:rPr>
          <w:rFonts w:eastAsia="Times New Roman" w:cs="Times New Roman"/>
          <w:szCs w:val="28"/>
        </w:rPr>
        <w:t xml:space="preserve">Bà: Nguyễn Thị Kim Chi, địa chỉ: ấp Vạn Thành, xã Bình Nghị, huyện </w:t>
      </w:r>
      <w:r w:rsidR="00ED1CF2">
        <w:rPr>
          <w:rFonts w:eastAsia="Times New Roman" w:cs="Times New Roman"/>
          <w:szCs w:val="28"/>
        </w:rPr>
        <w:t>Gò Công Đông, tỉnh Tiền Giang.</w:t>
      </w:r>
    </w:p>
    <w:p w14:paraId="52918285" w14:textId="60163EBE" w:rsidR="00ED1CF2" w:rsidRPr="00F27FCD" w:rsidRDefault="00ED1CF2" w:rsidP="00244E7A">
      <w:pPr>
        <w:spacing w:after="120" w:line="240" w:lineRule="auto"/>
        <w:ind w:firstLine="567"/>
        <w:jc w:val="both"/>
        <w:rPr>
          <w:rFonts w:eastAsia="Times New Roman" w:cs="Times New Roman"/>
          <w:szCs w:val="28"/>
        </w:rPr>
      </w:pPr>
      <w:r>
        <w:rPr>
          <w:rFonts w:eastAsia="Times New Roman" w:cs="Times New Roman"/>
          <w:szCs w:val="28"/>
        </w:rPr>
        <w:t>Ông: Trần Văn Quang, địa chỉ: ấp 3B, xã Hựu Thạnh, huyện Đức Hòa, tỉnh Long An.</w:t>
      </w:r>
    </w:p>
    <w:p w14:paraId="36F4AE6F" w14:textId="174D26AE" w:rsidR="00244E7A" w:rsidRPr="00F27FCD" w:rsidRDefault="00244E7A" w:rsidP="00244E7A">
      <w:pPr>
        <w:tabs>
          <w:tab w:val="left" w:pos="993"/>
        </w:tabs>
        <w:spacing w:after="120" w:line="240" w:lineRule="auto"/>
        <w:ind w:firstLine="567"/>
        <w:jc w:val="both"/>
        <w:rPr>
          <w:rFonts w:eastAsia="Times New Roman" w:cs="Times New Roman"/>
          <w:szCs w:val="28"/>
        </w:rPr>
      </w:pPr>
      <w:r w:rsidRPr="00F27FCD">
        <w:rPr>
          <w:rFonts w:eastAsia="Times New Roman" w:cs="Times New Roman"/>
          <w:szCs w:val="28"/>
        </w:rPr>
        <w:t xml:space="preserve">Do các bên không thỏa thuận lựa chọn tổ chức thẩm định giá tài sản </w:t>
      </w:r>
      <w:r>
        <w:rPr>
          <w:rFonts w:eastAsia="Times New Roman" w:cs="Times New Roman"/>
          <w:szCs w:val="28"/>
        </w:rPr>
        <w:t xml:space="preserve">đã </w:t>
      </w:r>
      <w:r w:rsidRPr="00F27FCD">
        <w:rPr>
          <w:rFonts w:eastAsia="Times New Roman" w:cs="Times New Roman"/>
          <w:szCs w:val="28"/>
        </w:rPr>
        <w:t>kê biên</w:t>
      </w:r>
      <w:r w:rsidR="00DD7CA7">
        <w:rPr>
          <w:rFonts w:eastAsia="Times New Roman" w:cs="Times New Roman"/>
          <w:szCs w:val="28"/>
        </w:rPr>
        <w:t xml:space="preserve">. </w:t>
      </w:r>
      <w:r>
        <w:rPr>
          <w:rFonts w:eastAsia="Times New Roman" w:cs="Times New Roman"/>
          <w:szCs w:val="28"/>
        </w:rPr>
        <w:t xml:space="preserve">Chi cục Thi hành án dân sự huyện </w:t>
      </w:r>
      <w:r w:rsidR="00695BFE">
        <w:rPr>
          <w:rFonts w:eastAsia="Times New Roman" w:cs="Times New Roman"/>
          <w:szCs w:val="28"/>
        </w:rPr>
        <w:t>Gò Công Đông</w:t>
      </w:r>
      <w:r>
        <w:rPr>
          <w:rFonts w:eastAsia="Times New Roman" w:cs="Times New Roman"/>
          <w:szCs w:val="28"/>
        </w:rPr>
        <w:t xml:space="preserve"> đã </w:t>
      </w:r>
      <w:r w:rsidRPr="00F27FCD">
        <w:rPr>
          <w:rFonts w:eastAsia="Times New Roman" w:cs="Times New Roman"/>
          <w:szCs w:val="28"/>
        </w:rPr>
        <w:t>thực hiện đầy đủ quy trình để lựa chọn tổ chức thẩm định giá</w:t>
      </w:r>
      <w:r>
        <w:rPr>
          <w:rFonts w:eastAsia="Times New Roman" w:cs="Times New Roman"/>
          <w:szCs w:val="28"/>
        </w:rPr>
        <w:t xml:space="preserve"> theo quy định.</w:t>
      </w:r>
    </w:p>
    <w:p w14:paraId="63D4A280" w14:textId="7E31413F" w:rsidR="00244E7A" w:rsidRPr="00F27FCD" w:rsidRDefault="00244E7A" w:rsidP="00244E7A">
      <w:pPr>
        <w:tabs>
          <w:tab w:val="left" w:pos="993"/>
        </w:tabs>
        <w:spacing w:after="120" w:line="240" w:lineRule="auto"/>
        <w:ind w:firstLine="567"/>
        <w:jc w:val="both"/>
        <w:rPr>
          <w:rFonts w:eastAsia="Times New Roman" w:cs="Times New Roman"/>
          <w:szCs w:val="28"/>
        </w:rPr>
      </w:pPr>
      <w:r w:rsidRPr="00F27FCD">
        <w:rPr>
          <w:rFonts w:eastAsia="Times New Roman" w:cs="Times New Roman"/>
          <w:szCs w:val="28"/>
        </w:rPr>
        <w:lastRenderedPageBreak/>
        <w:t xml:space="preserve">Sau khi thực hiện đầy đủ quy trình để lựa chọn tổ chức thẩm định giá, thực hiện đăng tải trên cổng thông tin điện tử Cục Thi hành án dân sự tỉnh Tiền Giang và Tổng cục Thi hành án dân sự từ </w:t>
      </w:r>
      <w:r w:rsidRPr="00F27FCD">
        <w:rPr>
          <w:rFonts w:eastAsia="Times New Roman" w:cs="Times New Roman"/>
          <w:szCs w:val="28"/>
          <w:lang w:val="vi-VN"/>
        </w:rPr>
        <w:t xml:space="preserve">ngày </w:t>
      </w:r>
      <w:r w:rsidR="00101DAB">
        <w:rPr>
          <w:rFonts w:eastAsia="Times New Roman" w:cs="Times New Roman"/>
          <w:szCs w:val="28"/>
        </w:rPr>
        <w:t>0</w:t>
      </w:r>
      <w:r w:rsidR="00DD7CA7">
        <w:rPr>
          <w:rFonts w:eastAsia="Times New Roman" w:cs="Times New Roman"/>
          <w:szCs w:val="28"/>
        </w:rPr>
        <w:t>6</w:t>
      </w:r>
      <w:r w:rsidR="00101DAB">
        <w:rPr>
          <w:rFonts w:eastAsia="Times New Roman" w:cs="Times New Roman"/>
          <w:szCs w:val="28"/>
        </w:rPr>
        <w:t>/8</w:t>
      </w:r>
      <w:r w:rsidRPr="00F27FCD">
        <w:rPr>
          <w:rFonts w:eastAsia="Times New Roman" w:cs="Times New Roman"/>
          <w:szCs w:val="28"/>
        </w:rPr>
        <w:t>/202</w:t>
      </w:r>
      <w:r w:rsidR="00101DAB">
        <w:rPr>
          <w:rFonts w:eastAsia="Times New Roman" w:cs="Times New Roman"/>
          <w:szCs w:val="28"/>
        </w:rPr>
        <w:t>4</w:t>
      </w:r>
      <w:r w:rsidRPr="00F27FCD">
        <w:rPr>
          <w:rFonts w:eastAsia="Times New Roman" w:cs="Times New Roman"/>
          <w:szCs w:val="28"/>
          <w:lang w:val="vi-VN"/>
        </w:rPr>
        <w:t xml:space="preserve"> đến ngày </w:t>
      </w:r>
      <w:r w:rsidR="00101DAB">
        <w:rPr>
          <w:rFonts w:eastAsia="Times New Roman" w:cs="Times New Roman"/>
          <w:szCs w:val="28"/>
        </w:rPr>
        <w:t>0</w:t>
      </w:r>
      <w:r w:rsidR="00DD7CA7">
        <w:rPr>
          <w:rFonts w:eastAsia="Times New Roman" w:cs="Times New Roman"/>
          <w:szCs w:val="28"/>
        </w:rPr>
        <w:t>8</w:t>
      </w:r>
      <w:r w:rsidR="00101DAB">
        <w:rPr>
          <w:rFonts w:eastAsia="Times New Roman" w:cs="Times New Roman"/>
          <w:szCs w:val="28"/>
        </w:rPr>
        <w:t>/8/2024</w:t>
      </w:r>
      <w:r w:rsidRPr="00F27FCD">
        <w:rPr>
          <w:rFonts w:eastAsia="Times New Roman" w:cs="Times New Roman"/>
          <w:szCs w:val="28"/>
        </w:rPr>
        <w:t xml:space="preserve">, đã </w:t>
      </w:r>
      <w:r w:rsidRPr="00F27FCD">
        <w:rPr>
          <w:rFonts w:eastAsia="Times New Roman" w:cs="Times New Roman"/>
          <w:szCs w:val="28"/>
          <w:lang w:val="vi-VN"/>
        </w:rPr>
        <w:t xml:space="preserve">có 01 tổ chức đăng ký tham gia </w:t>
      </w:r>
      <w:r w:rsidRPr="00F27FCD">
        <w:rPr>
          <w:rFonts w:eastAsia="Times New Roman" w:cs="Times New Roman"/>
          <w:szCs w:val="28"/>
        </w:rPr>
        <w:t>cung cấp dịch vụ thẩm định giá</w:t>
      </w:r>
      <w:r w:rsidRPr="00F27FCD">
        <w:rPr>
          <w:rFonts w:eastAsia="Times New Roman" w:cs="Times New Roman"/>
          <w:szCs w:val="28"/>
          <w:lang w:val="vi-VN"/>
        </w:rPr>
        <w:t xml:space="preserve"> và g</w:t>
      </w:r>
      <w:r w:rsidR="00BA2895">
        <w:rPr>
          <w:rFonts w:eastAsia="Times New Roman" w:cs="Times New Roman"/>
          <w:szCs w:val="28"/>
        </w:rPr>
        <w:t>ử</w:t>
      </w:r>
      <w:r w:rsidRPr="00F27FCD">
        <w:rPr>
          <w:rFonts w:eastAsia="Times New Roman" w:cs="Times New Roman"/>
          <w:szCs w:val="28"/>
          <w:lang w:val="vi-VN"/>
        </w:rPr>
        <w:t>i hồ sơ năng lực đúng quy định</w:t>
      </w:r>
      <w:r w:rsidRPr="00F27FCD">
        <w:rPr>
          <w:rFonts w:eastAsia="Times New Roman" w:cs="Times New Roman"/>
          <w:szCs w:val="28"/>
        </w:rPr>
        <w:t xml:space="preserve"> là:</w:t>
      </w:r>
      <w:r w:rsidR="00DD7CA7">
        <w:rPr>
          <w:rFonts w:eastAsia="Times New Roman" w:cs="Times New Roman"/>
          <w:szCs w:val="28"/>
        </w:rPr>
        <w:t xml:space="preserve"> </w:t>
      </w:r>
      <w:r w:rsidRPr="00F27FCD">
        <w:rPr>
          <w:rFonts w:eastAsia="Times New Roman" w:cs="Times New Roman"/>
          <w:szCs w:val="28"/>
        </w:rPr>
        <w:t>Công ty TNHH thẩm định giá Nova,</w:t>
      </w:r>
      <w:r w:rsidRPr="00F27FCD">
        <w:rPr>
          <w:rFonts w:eastAsia="Times New Roman" w:cs="Times New Roman"/>
          <w:bCs/>
          <w:szCs w:val="28"/>
          <w:lang w:val="vi-VN"/>
        </w:rPr>
        <w:t xml:space="preserve"> địa chỉ:</w:t>
      </w:r>
      <w:r w:rsidRPr="00F27FCD">
        <w:rPr>
          <w:rFonts w:eastAsia="Times New Roman" w:cs="Times New Roman"/>
          <w:szCs w:val="28"/>
          <w:lang w:val="vi-VN"/>
        </w:rPr>
        <w:t xml:space="preserve"> </w:t>
      </w:r>
      <w:r w:rsidRPr="00F27FCD">
        <w:rPr>
          <w:rFonts w:eastAsia="Times New Roman" w:cs="Times New Roman"/>
          <w:szCs w:val="28"/>
        </w:rPr>
        <w:t>Số 728-730</w:t>
      </w:r>
      <w:r w:rsidR="00DD7CA7">
        <w:rPr>
          <w:rFonts w:eastAsia="Times New Roman" w:cs="Times New Roman"/>
          <w:szCs w:val="28"/>
        </w:rPr>
        <w:t xml:space="preserve"> </w:t>
      </w:r>
      <w:r w:rsidRPr="00F27FCD">
        <w:rPr>
          <w:rFonts w:eastAsia="Times New Roman" w:cs="Times New Roman"/>
          <w:szCs w:val="28"/>
        </w:rPr>
        <w:t>Võ Văn Kiệt, Phường 1, Quận 5, TP Hồ Chí Minh.</w:t>
      </w:r>
    </w:p>
    <w:p w14:paraId="6F6B01F5" w14:textId="344A8F62" w:rsidR="00244E7A" w:rsidRDefault="00244E7A" w:rsidP="00244E7A">
      <w:pPr>
        <w:tabs>
          <w:tab w:val="left" w:pos="993"/>
        </w:tabs>
        <w:spacing w:after="120" w:line="240" w:lineRule="auto"/>
        <w:ind w:firstLine="567"/>
        <w:jc w:val="both"/>
        <w:rPr>
          <w:rFonts w:eastAsia="Times New Roman" w:cs="Times New Roman"/>
          <w:szCs w:val="28"/>
        </w:rPr>
      </w:pPr>
      <w:r w:rsidRPr="00F27FCD">
        <w:rPr>
          <w:rFonts w:eastAsia="Times New Roman" w:cs="Times New Roman"/>
          <w:szCs w:val="28"/>
        </w:rPr>
        <w:t>Hồ sơ đăng ký tham gia của Công ty TNHH thẩm định giá Nova</w:t>
      </w:r>
      <w:r w:rsidRPr="00F27FCD">
        <w:rPr>
          <w:rFonts w:eastAsia="Times New Roman" w:cs="Times New Roman"/>
          <w:b/>
          <w:szCs w:val="28"/>
        </w:rPr>
        <w:t xml:space="preserve"> </w:t>
      </w:r>
      <w:r w:rsidRPr="00F27FCD">
        <w:rPr>
          <w:rFonts w:eastAsia="Times New Roman" w:cs="Times New Roman"/>
          <w:szCs w:val="28"/>
        </w:rPr>
        <w:t xml:space="preserve">đã thỏa mãn các tiêu chí </w:t>
      </w:r>
      <w:r w:rsidR="00BA2895">
        <w:rPr>
          <w:rFonts w:eastAsia="Times New Roman" w:cs="Times New Roman"/>
          <w:szCs w:val="28"/>
        </w:rPr>
        <w:t xml:space="preserve">đề ra. </w:t>
      </w:r>
      <w:r w:rsidRPr="00F27FCD">
        <w:rPr>
          <w:rFonts w:eastAsia="Times New Roman" w:cs="Times New Roman"/>
          <w:szCs w:val="28"/>
        </w:rPr>
        <w:t xml:space="preserve">Trên cơ sở phân tích, đánh giá các tiêu chí và được lãnh đạo Chi cục THADS huyện </w:t>
      </w:r>
      <w:r w:rsidR="00BA2895">
        <w:rPr>
          <w:rFonts w:eastAsia="Times New Roman" w:cs="Times New Roman"/>
          <w:szCs w:val="28"/>
        </w:rPr>
        <w:t>Gò Công Đông</w:t>
      </w:r>
      <w:r w:rsidRPr="00F27FCD">
        <w:rPr>
          <w:rFonts w:eastAsia="Times New Roman" w:cs="Times New Roman"/>
          <w:szCs w:val="28"/>
        </w:rPr>
        <w:t xml:space="preserve"> cho ý kiến thống nhất</w:t>
      </w:r>
      <w:r w:rsidR="00BA2895">
        <w:rPr>
          <w:rFonts w:eastAsia="Times New Roman" w:cs="Times New Roman"/>
          <w:szCs w:val="28"/>
        </w:rPr>
        <w:t xml:space="preserve">. Do đó, </w:t>
      </w:r>
      <w:r w:rsidRPr="00F27FCD">
        <w:rPr>
          <w:rFonts w:eastAsia="Times New Roman" w:cs="Times New Roman"/>
          <w:szCs w:val="28"/>
        </w:rPr>
        <w:t>Chấp hành viên đã lựa chọn Công ty TNHH thẩm định giá Nova để ký hợp đồng dịch vụ thẩm định giá tài sản kê biên.</w:t>
      </w:r>
    </w:p>
    <w:p w14:paraId="7736FEB3" w14:textId="77777777" w:rsidR="00244E7A" w:rsidRPr="00FC30BA" w:rsidRDefault="00244E7A" w:rsidP="00244E7A">
      <w:pPr>
        <w:tabs>
          <w:tab w:val="left" w:pos="993"/>
        </w:tabs>
        <w:spacing w:before="120" w:after="0" w:line="240" w:lineRule="auto"/>
        <w:ind w:firstLine="567"/>
        <w:jc w:val="both"/>
        <w:rPr>
          <w:rFonts w:eastAsia="Times New Roman" w:cs="Times New Roman"/>
          <w:szCs w:val="28"/>
          <w:lang w:val="nl-NL"/>
        </w:rPr>
      </w:pPr>
      <w:r w:rsidRPr="00FC30BA">
        <w:rPr>
          <w:rFonts w:eastAsia="Times New Roman" w:cs="Times New Roman"/>
          <w:szCs w:val="28"/>
          <w:lang w:val="nl-NL"/>
        </w:rPr>
        <w:t>Nay Thông báo cho các đương sự, người có quyền lợi nghĩa vụ liên quan, Công ty TNHH thẩm định giá Nova biết để xúc tiến việc ký hợp đồng dịch vụ thẩm định giá đối với các tài sản kê biên theo quy định.</w:t>
      </w:r>
    </w:p>
    <w:p w14:paraId="13D60C0C" w14:textId="72B3CCD4" w:rsidR="00244E7A" w:rsidRPr="00815C3A" w:rsidRDefault="00244E7A" w:rsidP="00244E7A">
      <w:pPr>
        <w:spacing w:before="120" w:after="120" w:line="288" w:lineRule="auto"/>
        <w:ind w:firstLine="612"/>
        <w:jc w:val="both"/>
        <w:rPr>
          <w:rFonts w:eastAsia="Times New Roman" w:cs="Times New Roman"/>
          <w:b/>
          <w:szCs w:val="28"/>
        </w:rPr>
      </w:pPr>
      <w:r w:rsidRPr="00FC30BA">
        <w:rPr>
          <w:rFonts w:eastAsia="Times New Roman" w:cs="Times New Roman"/>
          <w:szCs w:val="28"/>
        </w:rPr>
        <w:t>Thời gian thẩ</w:t>
      </w:r>
      <w:r w:rsidR="00101DAB">
        <w:rPr>
          <w:rFonts w:eastAsia="Times New Roman" w:cs="Times New Roman"/>
          <w:szCs w:val="28"/>
        </w:rPr>
        <w:t xml:space="preserve">m định giá: </w:t>
      </w:r>
      <w:r w:rsidR="00902749">
        <w:rPr>
          <w:rFonts w:eastAsia="Times New Roman" w:cs="Times New Roman"/>
          <w:b/>
          <w:szCs w:val="28"/>
        </w:rPr>
        <w:t>9 giờ 00 phút ngày 20</w:t>
      </w:r>
      <w:r w:rsidRPr="00815C3A">
        <w:rPr>
          <w:rFonts w:eastAsia="Times New Roman" w:cs="Times New Roman"/>
          <w:b/>
          <w:szCs w:val="28"/>
        </w:rPr>
        <w:t xml:space="preserve"> tháng </w:t>
      </w:r>
      <w:r w:rsidR="00101DAB" w:rsidRPr="00815C3A">
        <w:rPr>
          <w:rFonts w:eastAsia="Times New Roman" w:cs="Times New Roman"/>
          <w:b/>
          <w:szCs w:val="28"/>
        </w:rPr>
        <w:t>8</w:t>
      </w:r>
      <w:r w:rsidRPr="00815C3A">
        <w:rPr>
          <w:rFonts w:eastAsia="Times New Roman" w:cs="Times New Roman"/>
          <w:b/>
          <w:szCs w:val="28"/>
        </w:rPr>
        <w:t xml:space="preserve"> năm 202</w:t>
      </w:r>
      <w:r w:rsidR="00DA51E7">
        <w:rPr>
          <w:rFonts w:eastAsia="Times New Roman" w:cs="Times New Roman"/>
          <w:b/>
          <w:szCs w:val="28"/>
        </w:rPr>
        <w:t>4</w:t>
      </w:r>
      <w:r w:rsidRPr="00815C3A">
        <w:rPr>
          <w:rFonts w:eastAsia="Times New Roman" w:cs="Times New Roman"/>
          <w:b/>
          <w:szCs w:val="28"/>
        </w:rPr>
        <w:t>.</w:t>
      </w:r>
    </w:p>
    <w:p w14:paraId="4AFEFA60" w14:textId="51822951" w:rsidR="006A0FB0" w:rsidRPr="00CD63F0" w:rsidRDefault="00244E7A" w:rsidP="000341A4">
      <w:pPr>
        <w:spacing w:before="120" w:after="120" w:line="288" w:lineRule="auto"/>
        <w:ind w:firstLine="567"/>
        <w:jc w:val="both"/>
        <w:rPr>
          <w:bCs/>
          <w:iCs/>
          <w:szCs w:val="28"/>
        </w:rPr>
      </w:pPr>
      <w:r w:rsidRPr="00FC30BA">
        <w:rPr>
          <w:rFonts w:eastAsia="Times New Roman" w:cs="Times New Roman"/>
          <w:szCs w:val="28"/>
        </w:rPr>
        <w:t xml:space="preserve">Địa điểm thẩm định giá: </w:t>
      </w:r>
      <w:r w:rsidR="006A0FB0">
        <w:rPr>
          <w:rFonts w:eastAsia="Times New Roman" w:cs="Times New Roman"/>
          <w:szCs w:val="28"/>
        </w:rPr>
        <w:t xml:space="preserve">tại phần đất </w:t>
      </w:r>
      <w:r w:rsidR="006A0FB0">
        <w:rPr>
          <w:bCs/>
          <w:iCs/>
          <w:szCs w:val="28"/>
        </w:rPr>
        <w:t>tọa lạc ấp Gò Táo, xã Tân Đông, huyện Gò Công Đông, tỉnh Tiền Giang thuộc thửa đất số 59, tờ bản đồ số 11, diện tích 336,4m² và phần đất tọa lạc ấp Vạn Thành, xã Bình Nghị, huyện Gò Công Đông, tỉnh Tiền Giang thuộc thửa đất số 134, tờ bản đồ số 01, diện tích 2.409,5m²</w:t>
      </w:r>
      <w:r w:rsidR="000341A4">
        <w:rPr>
          <w:bCs/>
          <w:iCs/>
          <w:szCs w:val="28"/>
        </w:rPr>
        <w:t>.</w:t>
      </w:r>
    </w:p>
    <w:p w14:paraId="30FF1D43" w14:textId="77777777" w:rsidR="006A0FB0" w:rsidRPr="00F27FCD" w:rsidRDefault="006A0FB0" w:rsidP="006A0FB0">
      <w:pPr>
        <w:spacing w:before="120" w:after="120" w:line="288" w:lineRule="auto"/>
        <w:ind w:firstLine="567"/>
        <w:jc w:val="both"/>
        <w:rPr>
          <w:rFonts w:eastAsia="Times New Roman" w:cs="Times New Roman"/>
          <w:szCs w:val="28"/>
        </w:rPr>
      </w:pPr>
    </w:p>
    <w:tbl>
      <w:tblPr>
        <w:tblW w:w="9072" w:type="dxa"/>
        <w:tblInd w:w="108" w:type="dxa"/>
        <w:tblLook w:val="04A0" w:firstRow="1" w:lastRow="0" w:firstColumn="1" w:lastColumn="0" w:noHBand="0" w:noVBand="1"/>
      </w:tblPr>
      <w:tblGrid>
        <w:gridCol w:w="4678"/>
        <w:gridCol w:w="4394"/>
      </w:tblGrid>
      <w:tr w:rsidR="00244E7A" w:rsidRPr="00F27FCD" w14:paraId="26CC749D" w14:textId="77777777" w:rsidTr="003E7A51">
        <w:tc>
          <w:tcPr>
            <w:tcW w:w="4678" w:type="dxa"/>
          </w:tcPr>
          <w:p w14:paraId="368217F5" w14:textId="77777777" w:rsidR="00244E7A" w:rsidRPr="00F27FCD" w:rsidRDefault="00244E7A" w:rsidP="003E7A51">
            <w:pPr>
              <w:spacing w:after="0" w:line="240" w:lineRule="auto"/>
              <w:rPr>
                <w:rFonts w:eastAsia="Times New Roman" w:cs="Times New Roman"/>
                <w:sz w:val="24"/>
                <w:szCs w:val="24"/>
              </w:rPr>
            </w:pPr>
            <w:r w:rsidRPr="00F27FCD">
              <w:rPr>
                <w:rFonts w:eastAsia="Times New Roman" w:cs="Times New Roman"/>
                <w:b/>
                <w:i/>
                <w:sz w:val="24"/>
                <w:szCs w:val="24"/>
              </w:rPr>
              <w:t>Nơi nhận:</w:t>
            </w:r>
          </w:p>
          <w:p w14:paraId="37DDE420" w14:textId="72117B86" w:rsidR="00244E7A" w:rsidRPr="00166C4D" w:rsidRDefault="00244E7A" w:rsidP="003E7A51">
            <w:pPr>
              <w:spacing w:after="0" w:line="240" w:lineRule="auto"/>
              <w:rPr>
                <w:rFonts w:eastAsia="Times New Roman" w:cs="Times New Roman"/>
                <w:sz w:val="22"/>
              </w:rPr>
            </w:pPr>
            <w:r w:rsidRPr="00166C4D">
              <w:rPr>
                <w:rFonts w:eastAsia="Times New Roman" w:cs="Times New Roman"/>
                <w:sz w:val="22"/>
              </w:rPr>
              <w:t>-</w:t>
            </w:r>
            <w:r w:rsidR="00803D3F" w:rsidRPr="00166C4D">
              <w:rPr>
                <w:rFonts w:eastAsia="Times New Roman" w:cs="Times New Roman"/>
                <w:sz w:val="22"/>
              </w:rPr>
              <w:t>Cổng</w:t>
            </w:r>
            <w:r w:rsidRPr="00166C4D">
              <w:rPr>
                <w:rFonts w:eastAsia="Times New Roman" w:cs="Times New Roman"/>
                <w:sz w:val="22"/>
              </w:rPr>
              <w:t xml:space="preserve"> </w:t>
            </w:r>
            <w:r w:rsidR="00803D3F" w:rsidRPr="00166C4D">
              <w:rPr>
                <w:rFonts w:eastAsia="Times New Roman" w:cs="Times New Roman"/>
                <w:sz w:val="22"/>
              </w:rPr>
              <w:t>TTĐT</w:t>
            </w:r>
            <w:r w:rsidRPr="00166C4D">
              <w:rPr>
                <w:rFonts w:eastAsia="Times New Roman" w:cs="Times New Roman"/>
                <w:sz w:val="22"/>
              </w:rPr>
              <w:t xml:space="preserve"> Tổng cục THADS;</w:t>
            </w:r>
          </w:p>
          <w:p w14:paraId="56857C76" w14:textId="521E680D" w:rsidR="00244E7A" w:rsidRPr="00166C4D" w:rsidRDefault="00244E7A" w:rsidP="003E7A51">
            <w:pPr>
              <w:spacing w:after="0" w:line="240" w:lineRule="auto"/>
              <w:rPr>
                <w:rFonts w:eastAsia="Times New Roman" w:cs="Times New Roman"/>
                <w:sz w:val="22"/>
              </w:rPr>
            </w:pPr>
            <w:r w:rsidRPr="00166C4D">
              <w:rPr>
                <w:rFonts w:eastAsia="Times New Roman" w:cs="Times New Roman"/>
                <w:sz w:val="22"/>
              </w:rPr>
              <w:t xml:space="preserve">-Trang </w:t>
            </w:r>
            <w:r w:rsidR="00803D3F" w:rsidRPr="00166C4D">
              <w:rPr>
                <w:rFonts w:eastAsia="Times New Roman" w:cs="Times New Roman"/>
                <w:sz w:val="22"/>
              </w:rPr>
              <w:t>TTĐT</w:t>
            </w:r>
            <w:r w:rsidRPr="00166C4D">
              <w:rPr>
                <w:rFonts w:eastAsia="Times New Roman" w:cs="Times New Roman"/>
                <w:sz w:val="22"/>
              </w:rPr>
              <w:t xml:space="preserve"> Cục THADS tỉnh Tiền Giang;</w:t>
            </w:r>
          </w:p>
          <w:p w14:paraId="5A0496BA" w14:textId="7A5F144F" w:rsidR="00244E7A" w:rsidRPr="00166C4D" w:rsidRDefault="00244E7A" w:rsidP="003E7A51">
            <w:pPr>
              <w:spacing w:after="0" w:line="240" w:lineRule="auto"/>
              <w:rPr>
                <w:rFonts w:eastAsia="Times New Roman" w:cs="Times New Roman"/>
                <w:sz w:val="22"/>
              </w:rPr>
            </w:pPr>
            <w:r w:rsidRPr="00166C4D">
              <w:rPr>
                <w:rFonts w:eastAsia="Times New Roman" w:cs="Times New Roman"/>
                <w:sz w:val="22"/>
              </w:rPr>
              <w:t xml:space="preserve">- </w:t>
            </w:r>
            <w:r w:rsidR="00803D3F" w:rsidRPr="00166C4D">
              <w:rPr>
                <w:rFonts w:eastAsia="Times New Roman" w:cs="Times New Roman"/>
                <w:sz w:val="22"/>
              </w:rPr>
              <w:t>Đương sự;</w:t>
            </w:r>
          </w:p>
          <w:p w14:paraId="7D1751EE" w14:textId="77777777" w:rsidR="00244E7A" w:rsidRPr="00F27FCD" w:rsidRDefault="00244E7A" w:rsidP="003E7A51">
            <w:pPr>
              <w:spacing w:after="0" w:line="240" w:lineRule="auto"/>
              <w:rPr>
                <w:rFonts w:eastAsia="Times New Roman" w:cs="Times New Roman"/>
                <w:sz w:val="24"/>
                <w:szCs w:val="24"/>
              </w:rPr>
            </w:pPr>
            <w:r w:rsidRPr="00166C4D">
              <w:rPr>
                <w:rFonts w:eastAsia="Times New Roman" w:cs="Times New Roman"/>
                <w:sz w:val="22"/>
              </w:rPr>
              <w:t>-Lưu: VT; HSTHA.</w:t>
            </w:r>
          </w:p>
        </w:tc>
        <w:tc>
          <w:tcPr>
            <w:tcW w:w="4394" w:type="dxa"/>
          </w:tcPr>
          <w:p w14:paraId="02AF1B0A" w14:textId="2DEFE440" w:rsidR="00244E7A" w:rsidRPr="00F27FCD" w:rsidRDefault="00941EE4" w:rsidP="003E7A51">
            <w:pPr>
              <w:spacing w:before="120" w:after="0" w:line="240" w:lineRule="auto"/>
              <w:jc w:val="center"/>
              <w:rPr>
                <w:rFonts w:eastAsia="Times New Roman" w:cs="Times New Roman"/>
                <w:b/>
                <w:szCs w:val="28"/>
              </w:rPr>
            </w:pPr>
            <w:r>
              <w:rPr>
                <w:rFonts w:eastAsia="Times New Roman" w:cs="Times New Roman"/>
                <w:b/>
                <w:szCs w:val="28"/>
              </w:rPr>
              <w:t xml:space="preserve">                       </w:t>
            </w:r>
            <w:r w:rsidR="00244E7A" w:rsidRPr="00F27FCD">
              <w:rPr>
                <w:rFonts w:eastAsia="Times New Roman" w:cs="Times New Roman"/>
                <w:b/>
                <w:szCs w:val="28"/>
              </w:rPr>
              <w:t>CHẤP HÀNH VIÊN</w:t>
            </w:r>
          </w:p>
          <w:p w14:paraId="12AD009D" w14:textId="77777777" w:rsidR="00244E7A" w:rsidRPr="00F27FCD" w:rsidRDefault="00244E7A" w:rsidP="003E7A51">
            <w:pPr>
              <w:spacing w:before="120" w:after="0" w:line="240" w:lineRule="auto"/>
              <w:jc w:val="center"/>
              <w:rPr>
                <w:rFonts w:eastAsia="Times New Roman" w:cs="Times New Roman"/>
                <w:b/>
                <w:szCs w:val="28"/>
              </w:rPr>
            </w:pPr>
          </w:p>
          <w:p w14:paraId="3B9DB20C" w14:textId="13F83171" w:rsidR="00244E7A" w:rsidRPr="006C784F" w:rsidRDefault="006C784F" w:rsidP="003E7A51">
            <w:pPr>
              <w:spacing w:before="120" w:after="0" w:line="240" w:lineRule="auto"/>
              <w:jc w:val="center"/>
              <w:rPr>
                <w:rFonts w:eastAsia="Times New Roman" w:cs="Times New Roman"/>
                <w:bCs/>
                <w:szCs w:val="28"/>
              </w:rPr>
            </w:pPr>
            <w:r>
              <w:rPr>
                <w:rFonts w:eastAsia="Times New Roman" w:cs="Times New Roman"/>
                <w:b/>
                <w:szCs w:val="28"/>
              </w:rPr>
              <w:t xml:space="preserve">                     </w:t>
            </w:r>
            <w:r w:rsidRPr="006C784F">
              <w:rPr>
                <w:rFonts w:eastAsia="Times New Roman" w:cs="Times New Roman"/>
                <w:bCs/>
                <w:szCs w:val="28"/>
              </w:rPr>
              <w:t>(Đã ký)</w:t>
            </w:r>
          </w:p>
          <w:p w14:paraId="2BC45A64" w14:textId="5046F75C" w:rsidR="00244E7A" w:rsidRPr="00F27FCD" w:rsidRDefault="00941EE4" w:rsidP="003E7A51">
            <w:pPr>
              <w:spacing w:before="120" w:after="0" w:line="240" w:lineRule="auto"/>
              <w:jc w:val="center"/>
              <w:rPr>
                <w:rFonts w:eastAsia="Times New Roman" w:cs="Times New Roman"/>
                <w:b/>
                <w:szCs w:val="28"/>
              </w:rPr>
            </w:pPr>
            <w:r>
              <w:rPr>
                <w:rFonts w:eastAsia="Times New Roman" w:cs="Times New Roman"/>
                <w:b/>
                <w:szCs w:val="28"/>
              </w:rPr>
              <w:t xml:space="preserve">                      Phan Đình Toàn</w:t>
            </w:r>
          </w:p>
        </w:tc>
      </w:tr>
    </w:tbl>
    <w:p w14:paraId="0CA26D0D" w14:textId="77777777" w:rsidR="00244E7A" w:rsidRPr="00F27FCD" w:rsidRDefault="00244E7A" w:rsidP="00244E7A">
      <w:pPr>
        <w:spacing w:before="120" w:after="0" w:line="240" w:lineRule="auto"/>
        <w:ind w:left="567"/>
        <w:rPr>
          <w:rFonts w:eastAsia="Times New Roman" w:cs="Times New Roman"/>
          <w:szCs w:val="28"/>
        </w:rPr>
      </w:pPr>
    </w:p>
    <w:p w14:paraId="4E3E402C" w14:textId="77777777" w:rsidR="00244E7A" w:rsidRPr="00F27FCD" w:rsidRDefault="00244E7A" w:rsidP="00244E7A">
      <w:pPr>
        <w:spacing w:before="120" w:after="0" w:line="240" w:lineRule="auto"/>
        <w:ind w:left="567"/>
        <w:rPr>
          <w:rFonts w:eastAsia="Times New Roman" w:cs="Times New Roman"/>
          <w:szCs w:val="28"/>
        </w:rPr>
      </w:pPr>
    </w:p>
    <w:p w14:paraId="4530B785" w14:textId="77777777" w:rsidR="00244E7A" w:rsidRDefault="00244E7A" w:rsidP="00244E7A"/>
    <w:p w14:paraId="78FD337E" w14:textId="77777777" w:rsidR="00EB08F8" w:rsidRDefault="00EB08F8"/>
    <w:sectPr w:rsidR="00EB08F8" w:rsidSect="00352565">
      <w:headerReference w:type="default" r:id="rId10"/>
      <w:footerReference w:type="even" r:id="rId11"/>
      <w:footerReference w:type="default" r:id="rId12"/>
      <w:headerReference w:type="first" r:id="rId13"/>
      <w:pgSz w:w="11907" w:h="16840" w:code="9"/>
      <w:pgMar w:top="567" w:right="851" w:bottom="567"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05D39" w14:textId="77777777" w:rsidR="00F038D3" w:rsidRDefault="00F038D3" w:rsidP="00815C3A">
      <w:pPr>
        <w:spacing w:after="0" w:line="240" w:lineRule="auto"/>
      </w:pPr>
      <w:r>
        <w:separator/>
      </w:r>
    </w:p>
  </w:endnote>
  <w:endnote w:type="continuationSeparator" w:id="0">
    <w:p w14:paraId="3B8AA746" w14:textId="77777777" w:rsidR="00F038D3" w:rsidRDefault="00F038D3" w:rsidP="0081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A7129" w14:textId="77777777" w:rsidR="00E71409" w:rsidRDefault="00E5317B" w:rsidP="007040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C3423DB" w14:textId="77777777" w:rsidR="00E71409" w:rsidRDefault="00E71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0C046" w14:textId="77777777" w:rsidR="00E71409" w:rsidRDefault="00E71409" w:rsidP="0021041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77275" w14:textId="77777777" w:rsidR="00F038D3" w:rsidRDefault="00F038D3" w:rsidP="00815C3A">
      <w:pPr>
        <w:spacing w:after="0" w:line="240" w:lineRule="auto"/>
      </w:pPr>
      <w:r>
        <w:separator/>
      </w:r>
    </w:p>
  </w:footnote>
  <w:footnote w:type="continuationSeparator" w:id="0">
    <w:p w14:paraId="1EF88546" w14:textId="77777777" w:rsidR="00F038D3" w:rsidRDefault="00F038D3" w:rsidP="00815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75420"/>
      <w:docPartObj>
        <w:docPartGallery w:val="Page Numbers (Top of Page)"/>
        <w:docPartUnique/>
      </w:docPartObj>
    </w:sdtPr>
    <w:sdtEndPr>
      <w:rPr>
        <w:noProof/>
      </w:rPr>
    </w:sdtEndPr>
    <w:sdtContent>
      <w:p w14:paraId="3C69E28B" w14:textId="77777777" w:rsidR="00815C3A" w:rsidRDefault="00815C3A">
        <w:pPr>
          <w:pStyle w:val="Header"/>
          <w:jc w:val="center"/>
        </w:pPr>
        <w:r>
          <w:fldChar w:fldCharType="begin"/>
        </w:r>
        <w:r>
          <w:instrText xml:space="preserve"> PAGE   \* MERGEFORMAT </w:instrText>
        </w:r>
        <w:r>
          <w:fldChar w:fldCharType="separate"/>
        </w:r>
        <w:r w:rsidR="00872865">
          <w:rPr>
            <w:noProof/>
          </w:rPr>
          <w:t>2</w:t>
        </w:r>
        <w:r>
          <w:rPr>
            <w:noProof/>
          </w:rPr>
          <w:fldChar w:fldCharType="end"/>
        </w:r>
      </w:p>
    </w:sdtContent>
  </w:sdt>
  <w:p w14:paraId="4524C7D0" w14:textId="77777777" w:rsidR="00815C3A" w:rsidRDefault="00815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C4BDF" w14:textId="77777777" w:rsidR="00E71409" w:rsidRDefault="00E71409">
    <w:pPr>
      <w:pStyle w:val="Header"/>
      <w:jc w:val="center"/>
    </w:pPr>
  </w:p>
  <w:p w14:paraId="46D773D1" w14:textId="77777777" w:rsidR="00E71409" w:rsidRDefault="00E71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7A"/>
    <w:rsid w:val="000341A4"/>
    <w:rsid w:val="00101DAB"/>
    <w:rsid w:val="0010668A"/>
    <w:rsid w:val="00131EC3"/>
    <w:rsid w:val="00166C4D"/>
    <w:rsid w:val="00191F81"/>
    <w:rsid w:val="001A724F"/>
    <w:rsid w:val="001D34AA"/>
    <w:rsid w:val="00244E7A"/>
    <w:rsid w:val="00270900"/>
    <w:rsid w:val="002C782C"/>
    <w:rsid w:val="00352565"/>
    <w:rsid w:val="0048679C"/>
    <w:rsid w:val="004A6BF8"/>
    <w:rsid w:val="005E3E46"/>
    <w:rsid w:val="0062109E"/>
    <w:rsid w:val="00660FF6"/>
    <w:rsid w:val="00695BFE"/>
    <w:rsid w:val="006A0FB0"/>
    <w:rsid w:val="006C3074"/>
    <w:rsid w:val="006C784F"/>
    <w:rsid w:val="007F574E"/>
    <w:rsid w:val="00803D3F"/>
    <w:rsid w:val="00815C3A"/>
    <w:rsid w:val="00872865"/>
    <w:rsid w:val="00902749"/>
    <w:rsid w:val="00941EE4"/>
    <w:rsid w:val="009D215C"/>
    <w:rsid w:val="00B921ED"/>
    <w:rsid w:val="00BA2895"/>
    <w:rsid w:val="00BC1DC8"/>
    <w:rsid w:val="00CA0F51"/>
    <w:rsid w:val="00CD6696"/>
    <w:rsid w:val="00DA51E7"/>
    <w:rsid w:val="00DD7CA7"/>
    <w:rsid w:val="00E5317B"/>
    <w:rsid w:val="00E655A7"/>
    <w:rsid w:val="00E71409"/>
    <w:rsid w:val="00EB08F8"/>
    <w:rsid w:val="00ED1CF2"/>
    <w:rsid w:val="00EF3CE3"/>
    <w:rsid w:val="00EF65C0"/>
    <w:rsid w:val="00F038D3"/>
    <w:rsid w:val="00F3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A1F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7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7A"/>
    <w:rPr>
      <w:rFonts w:ascii="Times New Roman" w:hAnsi="Times New Roman"/>
      <w:sz w:val="28"/>
    </w:rPr>
  </w:style>
  <w:style w:type="paragraph" w:styleId="Header">
    <w:name w:val="header"/>
    <w:basedOn w:val="Normal"/>
    <w:link w:val="HeaderChar"/>
    <w:uiPriority w:val="99"/>
    <w:unhideWhenUsed/>
    <w:rsid w:val="00244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7A"/>
    <w:rPr>
      <w:rFonts w:ascii="Times New Roman" w:hAnsi="Times New Roman"/>
      <w:sz w:val="28"/>
    </w:rPr>
  </w:style>
  <w:style w:type="character" w:styleId="PageNumber">
    <w:name w:val="page number"/>
    <w:basedOn w:val="DefaultParagraphFont"/>
    <w:rsid w:val="00244E7A"/>
  </w:style>
  <w:style w:type="paragraph" w:styleId="BalloonText">
    <w:name w:val="Balloon Text"/>
    <w:basedOn w:val="Normal"/>
    <w:link w:val="BalloonTextChar"/>
    <w:uiPriority w:val="99"/>
    <w:semiHidden/>
    <w:unhideWhenUsed/>
    <w:rsid w:val="00CA0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7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7A"/>
    <w:rPr>
      <w:rFonts w:ascii="Times New Roman" w:hAnsi="Times New Roman"/>
      <w:sz w:val="28"/>
    </w:rPr>
  </w:style>
  <w:style w:type="paragraph" w:styleId="Header">
    <w:name w:val="header"/>
    <w:basedOn w:val="Normal"/>
    <w:link w:val="HeaderChar"/>
    <w:uiPriority w:val="99"/>
    <w:unhideWhenUsed/>
    <w:rsid w:val="00244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7A"/>
    <w:rPr>
      <w:rFonts w:ascii="Times New Roman" w:hAnsi="Times New Roman"/>
      <w:sz w:val="28"/>
    </w:rPr>
  </w:style>
  <w:style w:type="character" w:styleId="PageNumber">
    <w:name w:val="page number"/>
    <w:basedOn w:val="DefaultParagraphFont"/>
    <w:rsid w:val="00244E7A"/>
  </w:style>
  <w:style w:type="paragraph" w:styleId="BalloonText">
    <w:name w:val="Balloon Text"/>
    <w:basedOn w:val="Normal"/>
    <w:link w:val="BalloonTextChar"/>
    <w:uiPriority w:val="99"/>
    <w:semiHidden/>
    <w:unhideWhenUsed/>
    <w:rsid w:val="00CA0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334AC-EC07-40D7-A779-6238AD08AB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F692D-76D2-4446-80E0-3B27A2E17A66}">
  <ds:schemaRefs>
    <ds:schemaRef ds:uri="http://schemas.microsoft.com/sharepoint/v3/contenttype/forms"/>
  </ds:schemaRefs>
</ds:datastoreItem>
</file>

<file path=customXml/itemProps3.xml><?xml version="1.0" encoding="utf-8"?>
<ds:datastoreItem xmlns:ds="http://schemas.openxmlformats.org/officeDocument/2006/customXml" ds:itemID="{0A12C327-5703-4D7A-8105-796D4DFE8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2024-08-12T08:16:00Z</cp:lastPrinted>
  <dcterms:created xsi:type="dcterms:W3CDTF">2024-08-14T07:31:00Z</dcterms:created>
  <dcterms:modified xsi:type="dcterms:W3CDTF">2024-08-14T07:31:00Z</dcterms:modified>
</cp:coreProperties>
</file>